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9A" w:rsidRPr="00163D28" w:rsidRDefault="00D83917" w:rsidP="00F0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63D28"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-74930</wp:posOffset>
            </wp:positionV>
            <wp:extent cx="589280" cy="659765"/>
            <wp:effectExtent l="0" t="0" r="127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5E9A" w:rsidRPr="00364489" w:rsidRDefault="00935E9A" w:rsidP="00F01E2E">
      <w:pPr>
        <w:tabs>
          <w:tab w:val="left" w:pos="447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644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6448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35E9A" w:rsidRPr="00364489" w:rsidRDefault="00935E9A" w:rsidP="00F01E2E">
      <w:pPr>
        <w:tabs>
          <w:tab w:val="left" w:pos="708"/>
          <w:tab w:val="left" w:pos="24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64489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935E9A" w:rsidRPr="00364489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364489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АДМИНИСТРАЦИЯ МИАССКОГО ГОРОДСКОГО ОКРУГА</w:t>
      </w:r>
    </w:p>
    <w:p w:rsidR="00935E9A" w:rsidRPr="00364489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364489">
        <w:rPr>
          <w:rFonts w:ascii="Times New Roman" w:hAnsi="Times New Roman" w:cs="Times New Roman"/>
          <w:b/>
          <w:bCs/>
          <w:kern w:val="28"/>
        </w:rPr>
        <w:t>ЧЕЛЯБИНСКОЙ ОБЛАСТИ</w:t>
      </w:r>
    </w:p>
    <w:p w:rsidR="00935E9A" w:rsidRPr="00364489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6"/>
          <w:szCs w:val="6"/>
        </w:rPr>
      </w:pPr>
    </w:p>
    <w:p w:rsidR="00935E9A" w:rsidRPr="00364489" w:rsidRDefault="00935E9A" w:rsidP="00F01E2E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364489">
        <w:rPr>
          <w:rFonts w:ascii="Times New Roman" w:hAnsi="Times New Roman" w:cs="Times New Roman"/>
          <w:b/>
          <w:bCs/>
          <w:kern w:val="28"/>
          <w:sz w:val="32"/>
          <w:szCs w:val="32"/>
        </w:rPr>
        <w:t>ПОСТАНОВЛЕНИЕ</w:t>
      </w:r>
      <w:r w:rsidRPr="00364489">
        <w:rPr>
          <w:rFonts w:ascii="Times New Roman" w:hAnsi="Times New Roman" w:cs="Times New Roman"/>
          <w:b/>
          <w:bCs/>
          <w:kern w:val="28"/>
          <w:sz w:val="10"/>
          <w:szCs w:val="10"/>
        </w:rPr>
        <w:t xml:space="preserve"> </w:t>
      </w:r>
    </w:p>
    <w:p w:rsidR="00D837C9" w:rsidRPr="00364489" w:rsidRDefault="00D837C9" w:rsidP="00D837C9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837C9" w:rsidRPr="00364489" w:rsidRDefault="008352B4" w:rsidP="00D837C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B05997">
        <w:rPr>
          <w:rFonts w:ascii="Times New Roman" w:hAnsi="Times New Roman" w:cs="Times New Roman"/>
          <w:sz w:val="20"/>
          <w:szCs w:val="20"/>
          <w:lang w:eastAsia="ru-RU"/>
        </w:rPr>
        <w:t>29.12.2022</w:t>
      </w:r>
      <w:r w:rsidR="00D837C9"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837C9"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837C9"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837C9"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837C9" w:rsidRPr="0036448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D837C9" w:rsidRPr="0036448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0599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837C9" w:rsidRPr="00364489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837C9" w:rsidRPr="00364489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837C9" w:rsidRPr="00364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997">
        <w:rPr>
          <w:rFonts w:ascii="Times New Roman" w:hAnsi="Times New Roman" w:cs="Times New Roman"/>
          <w:sz w:val="28"/>
          <w:szCs w:val="28"/>
          <w:lang w:eastAsia="ru-RU"/>
        </w:rPr>
        <w:t>6839</w:t>
      </w:r>
    </w:p>
    <w:p w:rsidR="00D837C9" w:rsidRPr="00364489" w:rsidRDefault="00D837C9" w:rsidP="00D837C9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0144A" w:rsidRPr="00767DFC" w:rsidRDefault="00A0144A" w:rsidP="00A0144A">
      <w:pPr>
        <w:keepNext/>
        <w:keepLines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постановление Администрации Миасского городского округа от 29.1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6133 «</w:t>
      </w:r>
      <w:r w:rsidRPr="00767DFC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Миасского городского округа 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</w:p>
    <w:p w:rsidR="00A0144A" w:rsidRPr="00767DFC" w:rsidRDefault="00A0144A" w:rsidP="00A0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6F9C" w:rsidRDefault="00736F9C" w:rsidP="00736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F9C">
        <w:rPr>
          <w:rFonts w:ascii="Times New Roman" w:hAnsi="Times New Roman" w:cs="Times New Roman"/>
          <w:sz w:val="24"/>
          <w:szCs w:val="24"/>
        </w:rPr>
        <w:t xml:space="preserve">В целях исполнения Решения Собрания депутатов Миасского городского округа от 30.10.2015г. № 9 «Об утверждении Положения «О бюджетном процессе в Миасском городском округе», </w:t>
      </w:r>
      <w:r w:rsidRPr="00715E2C">
        <w:rPr>
          <w:rFonts w:ascii="Times New Roman" w:hAnsi="Times New Roman" w:cs="Times New Roman"/>
          <w:sz w:val="24"/>
          <w:szCs w:val="24"/>
        </w:rPr>
        <w:t xml:space="preserve">Решения Собрания депутатов Миасского городского округа от </w:t>
      </w:r>
      <w:r w:rsidR="00715E2C" w:rsidRPr="00715E2C">
        <w:rPr>
          <w:rFonts w:ascii="Times New Roman" w:hAnsi="Times New Roman" w:cs="Times New Roman"/>
          <w:sz w:val="24"/>
          <w:szCs w:val="24"/>
        </w:rPr>
        <w:t>14</w:t>
      </w:r>
      <w:r w:rsidRPr="00715E2C">
        <w:rPr>
          <w:rFonts w:ascii="Times New Roman" w:hAnsi="Times New Roman" w:cs="Times New Roman"/>
          <w:sz w:val="24"/>
          <w:szCs w:val="24"/>
        </w:rPr>
        <w:t>.12.202</w:t>
      </w:r>
      <w:r w:rsidR="00715E2C" w:rsidRPr="00715E2C">
        <w:rPr>
          <w:rFonts w:ascii="Times New Roman" w:hAnsi="Times New Roman" w:cs="Times New Roman"/>
          <w:sz w:val="24"/>
          <w:szCs w:val="24"/>
        </w:rPr>
        <w:t>1</w:t>
      </w:r>
      <w:r w:rsidRPr="00715E2C">
        <w:rPr>
          <w:rFonts w:ascii="Times New Roman" w:hAnsi="Times New Roman" w:cs="Times New Roman"/>
          <w:sz w:val="24"/>
          <w:szCs w:val="24"/>
        </w:rPr>
        <w:t xml:space="preserve">г. № </w:t>
      </w:r>
      <w:r w:rsidR="00715E2C" w:rsidRPr="00715E2C">
        <w:rPr>
          <w:rFonts w:ascii="Times New Roman" w:hAnsi="Times New Roman" w:cs="Times New Roman"/>
          <w:sz w:val="24"/>
          <w:szCs w:val="24"/>
        </w:rPr>
        <w:t>3</w:t>
      </w:r>
      <w:r w:rsidRPr="00715E2C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 на 202</w:t>
      </w:r>
      <w:r w:rsidR="00715E2C" w:rsidRPr="00715E2C">
        <w:rPr>
          <w:rFonts w:ascii="Times New Roman" w:hAnsi="Times New Roman" w:cs="Times New Roman"/>
          <w:sz w:val="24"/>
          <w:szCs w:val="24"/>
        </w:rPr>
        <w:t>2</w:t>
      </w:r>
      <w:r w:rsidRPr="00715E2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15E2C" w:rsidRPr="00715E2C">
        <w:rPr>
          <w:rFonts w:ascii="Times New Roman" w:hAnsi="Times New Roman" w:cs="Times New Roman"/>
          <w:sz w:val="24"/>
          <w:szCs w:val="24"/>
        </w:rPr>
        <w:t>3</w:t>
      </w:r>
      <w:r w:rsidRPr="00715E2C">
        <w:rPr>
          <w:rFonts w:ascii="Times New Roman" w:hAnsi="Times New Roman" w:cs="Times New Roman"/>
          <w:sz w:val="24"/>
          <w:szCs w:val="24"/>
        </w:rPr>
        <w:t xml:space="preserve"> и 202</w:t>
      </w:r>
      <w:r w:rsidR="00715E2C" w:rsidRPr="00715E2C">
        <w:rPr>
          <w:rFonts w:ascii="Times New Roman" w:hAnsi="Times New Roman" w:cs="Times New Roman"/>
          <w:sz w:val="24"/>
          <w:szCs w:val="24"/>
        </w:rPr>
        <w:t>4</w:t>
      </w:r>
      <w:r w:rsidRPr="00715E2C">
        <w:rPr>
          <w:rFonts w:ascii="Times New Roman" w:hAnsi="Times New Roman" w:cs="Times New Roman"/>
          <w:sz w:val="24"/>
          <w:szCs w:val="24"/>
        </w:rPr>
        <w:t xml:space="preserve"> годов»,</w:t>
      </w:r>
      <w:r w:rsidRPr="00736F9C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Миасского городского округа от 30.08.2021г. № 4279 «Об утверждении Перечня муниципальных программ, подлежащих к финансированию из бюджета Миасского городского округа в 2022году», руководствуясь Федеральным законом от 06.10.2003 г. №131-ФЗ «Об общих принципах организации местного самоуправления в Российской Федерации», Уставом Миасского городского округа,</w:t>
      </w:r>
    </w:p>
    <w:p w:rsidR="00A0144A" w:rsidRPr="002626FF" w:rsidRDefault="00A0144A" w:rsidP="00736F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26FF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AD637D" w:rsidRDefault="00A0144A" w:rsidP="00736F9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0341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>Внести изменения в постановление Администрации Миасского городского округа от 29.1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6133 «</w:t>
      </w:r>
      <w:r w:rsidRPr="00767DFC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Миасского городского округа 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  <w:r w:rsidRPr="00757FA4">
        <w:rPr>
          <w:rFonts w:ascii="Times New Roman" w:hAnsi="Times New Roman" w:cs="Times New Roman"/>
          <w:sz w:val="24"/>
          <w:szCs w:val="24"/>
          <w:lang w:eastAsia="ru-RU"/>
        </w:rPr>
        <w:t>, а именно</w:t>
      </w:r>
      <w:r w:rsidR="00AD637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D637D" w:rsidRDefault="00AD637D" w:rsidP="00F0520E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 xml:space="preserve">1) в приложении к постановлению Администрации Миасского городского округа от </w:t>
      </w:r>
      <w:r w:rsidRPr="00F0520E">
        <w:rPr>
          <w:rFonts w:ascii="Times New Roman" w:hAnsi="Times New Roman" w:cs="Times New Roman"/>
          <w:sz w:val="24"/>
          <w:szCs w:val="24"/>
          <w:lang w:eastAsia="ru-RU"/>
        </w:rPr>
        <w:t>29.11.2019 г. № 6133</w:t>
      </w:r>
      <w:r w:rsidRPr="00F0520E">
        <w:rPr>
          <w:rFonts w:ascii="Times New Roman" w:hAnsi="Times New Roman" w:cs="Times New Roman"/>
          <w:sz w:val="24"/>
          <w:szCs w:val="24"/>
        </w:rPr>
        <w:t>:</w:t>
      </w:r>
    </w:p>
    <w:p w:rsidR="00231D97" w:rsidRDefault="00231D97" w:rsidP="00231D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>1.1) в паспорте муниципальной программы «</w:t>
      </w:r>
      <w:r w:rsidRPr="00F0520E">
        <w:rPr>
          <w:rFonts w:ascii="Times New Roman" w:hAnsi="Times New Roman" w:cs="Times New Roman"/>
          <w:sz w:val="24"/>
          <w:szCs w:val="24"/>
          <w:lang w:eastAsia="ru-RU"/>
        </w:rPr>
        <w:t>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</w:t>
      </w:r>
      <w:r w:rsidRPr="00F0520E">
        <w:rPr>
          <w:rFonts w:ascii="Times New Roman" w:hAnsi="Times New Roman" w:cs="Times New Roman"/>
          <w:sz w:val="24"/>
          <w:szCs w:val="24"/>
        </w:rPr>
        <w:t>» (далее – муниципальная программа):</w:t>
      </w:r>
    </w:p>
    <w:p w:rsidR="00231D97" w:rsidRDefault="00231D97" w:rsidP="00231D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позицию «Объем финансовых ресурсов, необходимых для реализации мероприятий муниципальной программы (тыс.руб.)»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1926"/>
        <w:gridCol w:w="1121"/>
        <w:gridCol w:w="1064"/>
        <w:gridCol w:w="964"/>
        <w:gridCol w:w="968"/>
        <w:gridCol w:w="964"/>
        <w:gridCol w:w="1003"/>
      </w:tblGrid>
      <w:tr w:rsidR="00231D97" w:rsidRPr="00F0520E" w:rsidTr="00231D97">
        <w:trPr>
          <w:trHeight w:val="135"/>
        </w:trPr>
        <w:tc>
          <w:tcPr>
            <w:tcW w:w="935" w:type="pct"/>
            <w:vMerge w:val="restar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необходимых для реализации мероприятий муниципальной программы (тыс. руб.)</w:t>
            </w:r>
          </w:p>
        </w:tc>
        <w:tc>
          <w:tcPr>
            <w:tcW w:w="977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91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0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31D97" w:rsidRPr="00F0520E" w:rsidTr="00231D97">
        <w:trPr>
          <w:trHeight w:val="135"/>
        </w:trPr>
        <w:tc>
          <w:tcPr>
            <w:tcW w:w="935" w:type="pct"/>
            <w:vMerge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56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19686,3</w:t>
            </w:r>
          </w:p>
        </w:tc>
        <w:tc>
          <w:tcPr>
            <w:tcW w:w="54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4158,4</w:t>
            </w:r>
          </w:p>
        </w:tc>
        <w:tc>
          <w:tcPr>
            <w:tcW w:w="491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50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</w:tr>
      <w:tr w:rsidR="00231D97" w:rsidRPr="00F0520E" w:rsidTr="00231D97">
        <w:trPr>
          <w:trHeight w:val="135"/>
        </w:trPr>
        <w:tc>
          <w:tcPr>
            <w:tcW w:w="935" w:type="pct"/>
            <w:vMerge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56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1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1D97" w:rsidRPr="00F0520E" w:rsidTr="00231D97">
        <w:trPr>
          <w:trHeight w:val="135"/>
        </w:trPr>
        <w:tc>
          <w:tcPr>
            <w:tcW w:w="935" w:type="pct"/>
            <w:vMerge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4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1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0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31D97" w:rsidRPr="00F0520E" w:rsidTr="00231D97">
        <w:trPr>
          <w:trHeight w:val="135"/>
        </w:trPr>
        <w:tc>
          <w:tcPr>
            <w:tcW w:w="935" w:type="pct"/>
            <w:vMerge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19686,3</w:t>
            </w:r>
          </w:p>
        </w:tc>
        <w:tc>
          <w:tcPr>
            <w:tcW w:w="54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4158,4</w:t>
            </w:r>
          </w:p>
        </w:tc>
        <w:tc>
          <w:tcPr>
            <w:tcW w:w="491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48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509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</w:tr>
    </w:tbl>
    <w:p w:rsidR="00231D97" w:rsidRPr="00F0520E" w:rsidRDefault="00231D97" w:rsidP="00231D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lastRenderedPageBreak/>
        <w:t xml:space="preserve">1.2) Таблицу в разделе </w:t>
      </w:r>
      <w:r w:rsidRPr="00F0520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0520E">
        <w:rPr>
          <w:rFonts w:ascii="Times New Roman" w:hAnsi="Times New Roman" w:cs="Times New Roman"/>
          <w:sz w:val="24"/>
          <w:szCs w:val="24"/>
        </w:rPr>
        <w:t xml:space="preserve">. Система мероприятий муниципальной программы» изложить в новой редакции согласно приложению № 1 к настоящему постановлению. </w:t>
      </w:r>
    </w:p>
    <w:p w:rsidR="00231D97" w:rsidRPr="00F0520E" w:rsidRDefault="00231D97" w:rsidP="00231D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>1.3) В Разделе «</w:t>
      </w:r>
      <w:r w:rsidRPr="00F0520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0520E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программы»:</w:t>
      </w:r>
    </w:p>
    <w:p w:rsidR="00231D97" w:rsidRPr="00F0520E" w:rsidRDefault="00231D97" w:rsidP="00231D9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>- таблицу «</w:t>
      </w:r>
      <w:r>
        <w:rPr>
          <w:rFonts w:ascii="Times New Roman" w:hAnsi="Times New Roman" w:cs="Times New Roman"/>
          <w:sz w:val="24"/>
          <w:szCs w:val="24"/>
        </w:rPr>
        <w:t>Объем финансовых ресурсов, необходимых для реализации мероприятий муниципальной программы</w:t>
      </w:r>
      <w:r w:rsidRPr="00F0520E">
        <w:rPr>
          <w:rFonts w:ascii="Times New Roman" w:hAnsi="Times New Roman" w:cs="Times New Roman"/>
          <w:sz w:val="24"/>
          <w:szCs w:val="24"/>
        </w:rPr>
        <w:t>» изложить в новой редакции:</w:t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1"/>
        <w:gridCol w:w="1116"/>
        <w:gridCol w:w="997"/>
        <w:gridCol w:w="997"/>
        <w:gridCol w:w="997"/>
        <w:gridCol w:w="997"/>
        <w:gridCol w:w="993"/>
      </w:tblGrid>
      <w:tr w:rsidR="00231D97" w:rsidRPr="00F0520E" w:rsidTr="001A1019">
        <w:trPr>
          <w:trHeight w:val="135"/>
        </w:trPr>
        <w:tc>
          <w:tcPr>
            <w:tcW w:w="1942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98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231D97" w:rsidRPr="00F0520E" w:rsidTr="001A1019">
        <w:trPr>
          <w:trHeight w:val="135"/>
        </w:trPr>
        <w:tc>
          <w:tcPr>
            <w:tcW w:w="1942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56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19686,3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4158,4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500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498" w:type="pct"/>
            <w:vAlign w:val="center"/>
          </w:tcPr>
          <w:p w:rsidR="00231D97" w:rsidRPr="00F0520E" w:rsidRDefault="00231D97" w:rsidP="001A10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</w:tr>
    </w:tbl>
    <w:p w:rsidR="00231D97" w:rsidRPr="00F0520E" w:rsidRDefault="00231D97" w:rsidP="00231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 xml:space="preserve">1.4) Таблицу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0520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520E">
        <w:rPr>
          <w:rFonts w:ascii="Times New Roman" w:hAnsi="Times New Roman" w:cs="Times New Roman"/>
          <w:sz w:val="24"/>
          <w:szCs w:val="24"/>
        </w:rPr>
        <w:t xml:space="preserve"> «</w:t>
      </w:r>
      <w:r w:rsidRPr="00F0520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0520E">
        <w:rPr>
          <w:rFonts w:ascii="Times New Roman" w:hAnsi="Times New Roman" w:cs="Times New Roman"/>
          <w:sz w:val="24"/>
          <w:szCs w:val="24"/>
        </w:rPr>
        <w:t>. Финансово-экономическое обоснование муниципальной программы» изложить в новой редакции согласно приложению № 2 к настоящему постановлению.</w:t>
      </w:r>
    </w:p>
    <w:p w:rsidR="00F0520E" w:rsidRPr="00F0520E" w:rsidRDefault="00F0520E" w:rsidP="00F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>2. Начальнику отдела организационной и контрольной работы обеспечить направление копии настоящего постановления для включения в регистр муниципальных нормативных актов Челябинской области, разместить настоящее постановление на официальном сайте Администрации Миасского городского округа в информационно-телекоммуникационной сети «Интернет» и направить настоящее постановление для опубликования на сайте в средствах массовой информации.</w:t>
      </w:r>
    </w:p>
    <w:p w:rsidR="00F0520E" w:rsidRPr="00F0520E" w:rsidRDefault="00F0520E" w:rsidP="00F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20E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возложить на Первого заместителя Главы Округа (по социальным вопросам).</w:t>
      </w:r>
    </w:p>
    <w:p w:rsidR="000E0E6A" w:rsidRDefault="000E0E6A" w:rsidP="00F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165E" w:rsidRPr="00F0520E" w:rsidRDefault="0068165E" w:rsidP="00F05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23A2" w:rsidRPr="00F0520E" w:rsidRDefault="0008313A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364489" w:rsidRDefault="0008313A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Миасского городского округа           </w:t>
      </w:r>
      <w:r w:rsidR="00364489"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61C8F"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67DFC"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61C8F"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F0520E">
        <w:rPr>
          <w:rFonts w:ascii="Times New Roman" w:hAnsi="Times New Roman" w:cs="Times New Roman"/>
          <w:sz w:val="24"/>
          <w:szCs w:val="24"/>
          <w:lang w:eastAsia="ru-RU"/>
        </w:rPr>
        <w:t xml:space="preserve">   Г.М. Тонких</w:t>
      </w:r>
    </w:p>
    <w:p w:rsidR="0068165E" w:rsidRDefault="0068165E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165E" w:rsidRDefault="0068165E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7D6B" w:rsidRDefault="00247D6B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165E" w:rsidRDefault="0068165E" w:rsidP="00F0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10FA" w:rsidRPr="00364489" w:rsidRDefault="00935E9A" w:rsidP="00F05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489">
        <w:rPr>
          <w:rFonts w:ascii="Times New Roman" w:hAnsi="Times New Roman" w:cs="Times New Roman"/>
          <w:lang w:eastAsia="ru-RU"/>
        </w:rPr>
        <w:t>Липовая Е.П.</w:t>
      </w:r>
      <w:r w:rsidR="00890A08" w:rsidRPr="00890A08">
        <w:rPr>
          <w:rFonts w:ascii="Times New Roman" w:hAnsi="Times New Roman" w:cs="Times New Roman"/>
          <w:lang w:eastAsia="ru-RU"/>
        </w:rPr>
        <w:t xml:space="preserve"> </w:t>
      </w:r>
      <w:r w:rsidR="00890A08" w:rsidRPr="00364489">
        <w:rPr>
          <w:rFonts w:ascii="Times New Roman" w:hAnsi="Times New Roman" w:cs="Times New Roman"/>
          <w:lang w:eastAsia="ru-RU"/>
        </w:rPr>
        <w:t>53-36-16</w:t>
      </w:r>
    </w:p>
    <w:p w:rsidR="00EA2D22" w:rsidRPr="006A75CB" w:rsidRDefault="00EA2D22" w:rsidP="00DF10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EA2D22" w:rsidRPr="006A75CB" w:rsidSect="00865AE6">
          <w:pgSz w:w="11906" w:h="16838"/>
          <w:pgMar w:top="426" w:right="567" w:bottom="851" w:left="1701" w:header="709" w:footer="709" w:gutter="0"/>
          <w:pgNumType w:start="1"/>
          <w:cols w:space="708"/>
          <w:docGrid w:linePitch="360"/>
        </w:sectPr>
      </w:pPr>
    </w:p>
    <w:p w:rsidR="00F0520E" w:rsidRPr="007A3F21" w:rsidRDefault="00F0520E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lastRenderedPageBreak/>
        <w:t xml:space="preserve">Приложение № 1 </w:t>
      </w:r>
    </w:p>
    <w:p w:rsidR="00F0520E" w:rsidRPr="007A3F21" w:rsidRDefault="00F0520E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F0520E" w:rsidRPr="007A3F21" w:rsidRDefault="00F0520E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Миасского городского округа </w:t>
      </w:r>
    </w:p>
    <w:p w:rsidR="00F0520E" w:rsidRPr="007A3F21" w:rsidRDefault="00F0520E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от                       №    </w:t>
      </w:r>
    </w:p>
    <w:p w:rsidR="00F0520E" w:rsidRDefault="00F0520E" w:rsidP="006D2DB1">
      <w:pPr>
        <w:widowControl w:val="0"/>
        <w:tabs>
          <w:tab w:val="left" w:pos="4320"/>
          <w:tab w:val="left" w:pos="79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5E9A" w:rsidRDefault="00935E9A" w:rsidP="006D2DB1">
      <w:pPr>
        <w:widowControl w:val="0"/>
        <w:tabs>
          <w:tab w:val="left" w:pos="4320"/>
          <w:tab w:val="left" w:pos="79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75C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A75C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8165E">
        <w:rPr>
          <w:rFonts w:ascii="Times New Roman" w:hAnsi="Times New Roman" w:cs="Times New Roman"/>
          <w:sz w:val="24"/>
          <w:szCs w:val="24"/>
          <w:lang w:eastAsia="ru-RU"/>
        </w:rPr>
        <w:t>Объем финансовых ресурсов, необходимых для реализации муниципальной программы</w:t>
      </w:r>
    </w:p>
    <w:p w:rsidR="0068165E" w:rsidRPr="006A75CB" w:rsidRDefault="0068165E" w:rsidP="006D2DB1">
      <w:pPr>
        <w:widowControl w:val="0"/>
        <w:tabs>
          <w:tab w:val="left" w:pos="4320"/>
          <w:tab w:val="left" w:pos="79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1"/>
        <w:gridCol w:w="1682"/>
        <w:gridCol w:w="1248"/>
        <w:gridCol w:w="1357"/>
        <w:gridCol w:w="913"/>
        <w:gridCol w:w="1133"/>
        <w:gridCol w:w="1064"/>
        <w:gridCol w:w="876"/>
        <w:gridCol w:w="1259"/>
        <w:gridCol w:w="2170"/>
        <w:gridCol w:w="1934"/>
      </w:tblGrid>
      <w:tr w:rsidR="00627A10" w:rsidRPr="006A75CB" w:rsidTr="00295064">
        <w:trPr>
          <w:trHeight w:val="277"/>
        </w:trPr>
        <w:tc>
          <w:tcPr>
            <w:tcW w:w="733" w:type="pct"/>
            <w:vMerge w:val="restart"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526" w:type="pct"/>
            <w:vMerge w:val="restart"/>
            <w:vAlign w:val="center"/>
          </w:tcPr>
          <w:p w:rsidR="00627A10" w:rsidRPr="006A75CB" w:rsidRDefault="00627A10" w:rsidP="0063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 исполнитель</w:t>
            </w:r>
          </w:p>
        </w:tc>
        <w:tc>
          <w:tcPr>
            <w:tcW w:w="391" w:type="pct"/>
            <w:vMerge w:val="restart"/>
            <w:vAlign w:val="center"/>
          </w:tcPr>
          <w:p w:rsidR="00627A10" w:rsidRPr="006A75CB" w:rsidRDefault="00627A10" w:rsidP="00631760">
            <w:pPr>
              <w:spacing w:after="0" w:line="280" w:lineRule="exact"/>
              <w:ind w:left="-9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25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  <w:gridSpan w:val="5"/>
            <w:vAlign w:val="center"/>
          </w:tcPr>
          <w:p w:rsidR="00627A10" w:rsidRPr="006A75CB" w:rsidRDefault="0068165E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финансовых ресурсов, необходимых для реализации муниципальной программы, </w:t>
            </w:r>
            <w:r w:rsidR="00627A10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78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606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95064" w:rsidRPr="006A75CB" w:rsidTr="00295064">
        <w:trPr>
          <w:trHeight w:val="146"/>
        </w:trPr>
        <w:tc>
          <w:tcPr>
            <w:tcW w:w="733" w:type="pct"/>
            <w:vMerge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Merge/>
            <w:vAlign w:val="center"/>
          </w:tcPr>
          <w:p w:rsidR="00627A10" w:rsidRPr="006A75CB" w:rsidRDefault="00627A10" w:rsidP="00631760">
            <w:pPr>
              <w:spacing w:after="0" w:line="280" w:lineRule="exact"/>
              <w:ind w:left="-9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55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3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4" w:type="pct"/>
            <w:vAlign w:val="center"/>
          </w:tcPr>
          <w:p w:rsidR="00627A10" w:rsidRPr="006A75CB" w:rsidRDefault="00627A10" w:rsidP="00247D6B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9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A10" w:rsidRPr="006A75CB" w:rsidTr="00295064">
        <w:trPr>
          <w:trHeight w:val="575"/>
        </w:trPr>
        <w:tc>
          <w:tcPr>
            <w:tcW w:w="5000" w:type="pct"/>
            <w:gridSpan w:val="11"/>
            <w:vAlign w:val="center"/>
          </w:tcPr>
          <w:p w:rsidR="00627A10" w:rsidRPr="006A75CB" w:rsidRDefault="00627A10" w:rsidP="006317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 по сопровождению автоматизированной системы оплаты проезда льготных категорий граждан и граждан, не имеющих льгот..</w:t>
            </w:r>
          </w:p>
        </w:tc>
      </w:tr>
      <w:tr w:rsidR="00295064" w:rsidRPr="006A75CB" w:rsidTr="00295064">
        <w:trPr>
          <w:trHeight w:val="3971"/>
        </w:trPr>
        <w:tc>
          <w:tcPr>
            <w:tcW w:w="733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по информационно-технологическому обслуживанию автоматизированной информационной  системы, обеспечивающей функционирование электронного социального транспортного приложения Миасского городского округа</w:t>
            </w:r>
          </w:p>
        </w:tc>
        <w:tc>
          <w:tcPr>
            <w:tcW w:w="526" w:type="pct"/>
            <w:vAlign w:val="center"/>
          </w:tcPr>
          <w:p w:rsidR="00627A10" w:rsidRPr="006A75CB" w:rsidRDefault="00627A10" w:rsidP="00631760">
            <w:pPr>
              <w:spacing w:after="0" w:line="28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391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ind w:left="-9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6317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" w:type="pct"/>
            <w:vAlign w:val="center"/>
          </w:tcPr>
          <w:p w:rsidR="00627A10" w:rsidRPr="001B6CEC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17723,0</w:t>
            </w:r>
          </w:p>
        </w:tc>
        <w:tc>
          <w:tcPr>
            <w:tcW w:w="286" w:type="pct"/>
            <w:vAlign w:val="center"/>
          </w:tcPr>
          <w:p w:rsidR="00627A10" w:rsidRPr="001B6CEC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3600,0</w:t>
            </w:r>
          </w:p>
        </w:tc>
        <w:tc>
          <w:tcPr>
            <w:tcW w:w="355" w:type="pct"/>
            <w:vAlign w:val="center"/>
          </w:tcPr>
          <w:p w:rsidR="00627A10" w:rsidRPr="001B6CEC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3600,0</w:t>
            </w:r>
          </w:p>
        </w:tc>
        <w:tc>
          <w:tcPr>
            <w:tcW w:w="333" w:type="pct"/>
            <w:vAlign w:val="center"/>
          </w:tcPr>
          <w:p w:rsidR="00627A10" w:rsidRPr="001B6CEC" w:rsidRDefault="00295064" w:rsidP="00B70F75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3363,0</w:t>
            </w:r>
          </w:p>
        </w:tc>
        <w:tc>
          <w:tcPr>
            <w:tcW w:w="274" w:type="pct"/>
            <w:vAlign w:val="center"/>
          </w:tcPr>
          <w:p w:rsidR="00627A10" w:rsidRPr="001B6CEC" w:rsidRDefault="00295064" w:rsidP="00631760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3560,0</w:t>
            </w:r>
          </w:p>
        </w:tc>
        <w:tc>
          <w:tcPr>
            <w:tcW w:w="394" w:type="pct"/>
            <w:vAlign w:val="center"/>
          </w:tcPr>
          <w:p w:rsidR="00627A10" w:rsidRPr="006A75CB" w:rsidRDefault="00E41C2B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679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75CB">
              <w:rPr>
                <w:rFonts w:ascii="Times New Roman" w:hAnsi="Times New Roman" w:cs="Times New Roman"/>
                <w:lang w:eastAsia="ru-RU"/>
              </w:rPr>
              <w:t>- Исполнение бюджета в части расходов на оплату  услуг по информационно-технологическому обслуживанию автоматизированной информационной  системы, обеспечивающей функционирование электронного социального транспортного приложения Миасского городского округа - 100%.</w:t>
            </w:r>
          </w:p>
        </w:tc>
        <w:tc>
          <w:tcPr>
            <w:tcW w:w="605" w:type="pct"/>
            <w:vMerge w:val="restar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Решением Собрания депутатов Миасского городского округа от 30.03.2012 г. № 4 "Об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</w:t>
            </w: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 социальной поддержки населения" (с учетом вносимых изменений)</w:t>
            </w:r>
          </w:p>
        </w:tc>
      </w:tr>
      <w:tr w:rsidR="00631760" w:rsidRPr="006A75CB" w:rsidTr="00295064">
        <w:trPr>
          <w:trHeight w:val="264"/>
        </w:trPr>
        <w:tc>
          <w:tcPr>
            <w:tcW w:w="4395" w:type="pct"/>
            <w:gridSpan w:val="10"/>
            <w:vAlign w:val="center"/>
          </w:tcPr>
          <w:p w:rsidR="00631760" w:rsidRPr="006A75CB" w:rsidRDefault="0063176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</w:t>
            </w:r>
          </w:p>
        </w:tc>
        <w:tc>
          <w:tcPr>
            <w:tcW w:w="605" w:type="pct"/>
            <w:vMerge/>
            <w:vAlign w:val="center"/>
          </w:tcPr>
          <w:p w:rsidR="00631760" w:rsidRPr="006A75CB" w:rsidRDefault="0063176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64" w:rsidRPr="006A75CB" w:rsidTr="00295064">
        <w:trPr>
          <w:trHeight w:val="584"/>
        </w:trPr>
        <w:tc>
          <w:tcPr>
            <w:tcW w:w="733" w:type="pct"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и финансирование работ изготовлению и обеспечению </w:t>
            </w: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категорий граждан социальными картами</w:t>
            </w:r>
          </w:p>
        </w:tc>
        <w:tc>
          <w:tcPr>
            <w:tcW w:w="526" w:type="pct"/>
            <w:vAlign w:val="center"/>
          </w:tcPr>
          <w:p w:rsidR="00627A10" w:rsidRPr="00973298" w:rsidRDefault="00627A10" w:rsidP="00631760">
            <w:pPr>
              <w:spacing w:after="0" w:line="28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УСЗН</w:t>
            </w:r>
          </w:p>
          <w:p w:rsidR="00627A10" w:rsidRPr="00973298" w:rsidRDefault="00627A10" w:rsidP="00631760">
            <w:pPr>
              <w:spacing w:after="0" w:line="280" w:lineRule="exact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627A10" w:rsidRPr="00973298" w:rsidRDefault="00627A10" w:rsidP="00631760">
            <w:pPr>
              <w:spacing w:after="0" w:line="240" w:lineRule="auto"/>
              <w:ind w:left="-91" w:right="-4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</w:t>
            </w:r>
            <w:r w:rsidR="00631760" w:rsidRPr="00973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32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425" w:type="pct"/>
            <w:vAlign w:val="center"/>
          </w:tcPr>
          <w:p w:rsidR="00627A10" w:rsidRPr="00973298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1963,3</w:t>
            </w:r>
          </w:p>
        </w:tc>
        <w:tc>
          <w:tcPr>
            <w:tcW w:w="286" w:type="pct"/>
            <w:vAlign w:val="center"/>
          </w:tcPr>
          <w:p w:rsidR="00627A10" w:rsidRPr="00973298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355" w:type="pct"/>
            <w:vAlign w:val="center"/>
          </w:tcPr>
          <w:p w:rsidR="00627A10" w:rsidRPr="00973298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558,4</w:t>
            </w:r>
          </w:p>
        </w:tc>
        <w:tc>
          <w:tcPr>
            <w:tcW w:w="333" w:type="pct"/>
            <w:vAlign w:val="center"/>
          </w:tcPr>
          <w:p w:rsidR="00627A10" w:rsidRPr="00973298" w:rsidRDefault="00295064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464,9</w:t>
            </w:r>
          </w:p>
        </w:tc>
        <w:tc>
          <w:tcPr>
            <w:tcW w:w="274" w:type="pct"/>
            <w:vAlign w:val="center"/>
          </w:tcPr>
          <w:p w:rsidR="00627A10" w:rsidRPr="00973298" w:rsidRDefault="00E41C2B" w:rsidP="002950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98">
              <w:rPr>
                <w:rFonts w:ascii="Times New Roman" w:hAnsi="Times New Roman" w:cs="Times New Roman"/>
                <w:color w:val="000000"/>
              </w:rPr>
              <w:t>2</w:t>
            </w:r>
            <w:r w:rsidR="00295064">
              <w:rPr>
                <w:rFonts w:ascii="Times New Roman" w:hAnsi="Times New Roman" w:cs="Times New Roman"/>
                <w:color w:val="000000"/>
              </w:rPr>
              <w:t>9</w:t>
            </w:r>
            <w:r w:rsidRPr="0097329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94" w:type="pct"/>
            <w:vAlign w:val="center"/>
          </w:tcPr>
          <w:p w:rsidR="00627A10" w:rsidRPr="00973298" w:rsidRDefault="00E41C2B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98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679" w:type="pct"/>
            <w:vAlign w:val="center"/>
          </w:tcPr>
          <w:p w:rsidR="00627A10" w:rsidRPr="006A75CB" w:rsidRDefault="00627A10" w:rsidP="002950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A75CB">
              <w:rPr>
                <w:rFonts w:ascii="Times New Roman" w:hAnsi="Times New Roman" w:cs="Times New Roman"/>
                <w:lang w:eastAsia="ru-RU"/>
              </w:rPr>
              <w:t>- Достижение количества граждан, получивших социальную карту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41C2B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2020 году – 2</w:t>
            </w:r>
            <w:r w:rsidR="00E41C2B" w:rsidRPr="009618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чел., в </w:t>
            </w:r>
            <w:r w:rsidR="00E41C2B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 году в количестве 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2161</w:t>
            </w:r>
            <w:r w:rsidR="00E41C2B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чел.; в 2022 году в количестве </w:t>
            </w:r>
            <w:r w:rsidR="00295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4427</w:t>
            </w:r>
            <w:r w:rsidR="00E41C2B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чел.; в 2023 году в количестве</w:t>
            </w:r>
            <w:r w:rsidR="00DA04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5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2148</w:t>
            </w:r>
            <w:r w:rsidR="00E41C2B"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в 2024 году – </w:t>
            </w:r>
            <w:r w:rsidR="00295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1851</w:t>
            </w:r>
            <w:r w:rsidR="00E41C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605" w:type="pct"/>
            <w:vMerge/>
            <w:vAlign w:val="center"/>
          </w:tcPr>
          <w:p w:rsidR="00627A10" w:rsidRPr="006A75CB" w:rsidRDefault="00627A10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64" w:rsidRPr="006A75CB" w:rsidTr="00295064">
        <w:trPr>
          <w:trHeight w:val="73"/>
        </w:trPr>
        <w:tc>
          <w:tcPr>
            <w:tcW w:w="733" w:type="pct"/>
            <w:vAlign w:val="center"/>
          </w:tcPr>
          <w:p w:rsidR="00E41C2B" w:rsidRPr="006A75CB" w:rsidRDefault="00E41C2B" w:rsidP="0063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затраты по программе, в том числе</w:t>
            </w:r>
          </w:p>
        </w:tc>
        <w:tc>
          <w:tcPr>
            <w:tcW w:w="526" w:type="pct"/>
            <w:vAlign w:val="center"/>
          </w:tcPr>
          <w:p w:rsidR="00E41C2B" w:rsidRPr="006A75CB" w:rsidRDefault="00E41C2B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E41C2B" w:rsidRPr="006A75CB" w:rsidRDefault="00E41C2B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Align w:val="center"/>
          </w:tcPr>
          <w:p w:rsidR="00E41C2B" w:rsidRPr="00417025" w:rsidRDefault="00295064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19686,3</w:t>
            </w:r>
          </w:p>
        </w:tc>
        <w:tc>
          <w:tcPr>
            <w:tcW w:w="286" w:type="pct"/>
            <w:vAlign w:val="center"/>
          </w:tcPr>
          <w:p w:rsidR="00E41C2B" w:rsidRPr="00417025" w:rsidRDefault="00295064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355" w:type="pct"/>
            <w:vAlign w:val="center"/>
          </w:tcPr>
          <w:p w:rsidR="00E41C2B" w:rsidRPr="00417025" w:rsidRDefault="00295064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4158,4</w:t>
            </w:r>
          </w:p>
        </w:tc>
        <w:tc>
          <w:tcPr>
            <w:tcW w:w="333" w:type="pct"/>
            <w:vAlign w:val="center"/>
          </w:tcPr>
          <w:p w:rsidR="00E41C2B" w:rsidRPr="00417025" w:rsidRDefault="00F0520E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274" w:type="pct"/>
            <w:vAlign w:val="center"/>
          </w:tcPr>
          <w:p w:rsidR="00E41C2B" w:rsidRPr="00417025" w:rsidRDefault="00E41C2B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394" w:type="pct"/>
            <w:vAlign w:val="center"/>
          </w:tcPr>
          <w:p w:rsidR="00E41C2B" w:rsidRPr="00417025" w:rsidRDefault="00E41C2B" w:rsidP="00771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679" w:type="pct"/>
            <w:vAlign w:val="center"/>
          </w:tcPr>
          <w:p w:rsidR="00E41C2B" w:rsidRPr="006A75CB" w:rsidRDefault="00E41C2B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E41C2B" w:rsidRPr="006A75CB" w:rsidRDefault="00E41C2B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064" w:rsidRPr="006A75CB" w:rsidTr="00295064">
        <w:trPr>
          <w:trHeight w:val="73"/>
        </w:trPr>
        <w:tc>
          <w:tcPr>
            <w:tcW w:w="733" w:type="pct"/>
            <w:vAlign w:val="center"/>
          </w:tcPr>
          <w:p w:rsidR="00295064" w:rsidRPr="006A75CB" w:rsidRDefault="00295064" w:rsidP="0063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526" w:type="pct"/>
            <w:vAlign w:val="center"/>
          </w:tcPr>
          <w:p w:rsidR="00295064" w:rsidRPr="006A75CB" w:rsidRDefault="00295064" w:rsidP="00631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vAlign w:val="center"/>
          </w:tcPr>
          <w:p w:rsidR="00295064" w:rsidRPr="006A75CB" w:rsidRDefault="00295064" w:rsidP="00631760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19686,3</w:t>
            </w:r>
          </w:p>
        </w:tc>
        <w:tc>
          <w:tcPr>
            <w:tcW w:w="286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355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4158,4</w:t>
            </w:r>
          </w:p>
        </w:tc>
        <w:tc>
          <w:tcPr>
            <w:tcW w:w="333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274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394" w:type="pct"/>
            <w:vAlign w:val="center"/>
          </w:tcPr>
          <w:p w:rsidR="00295064" w:rsidRPr="00417025" w:rsidRDefault="00295064" w:rsidP="001A10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679" w:type="pct"/>
            <w:vAlign w:val="center"/>
          </w:tcPr>
          <w:p w:rsidR="00295064" w:rsidRPr="006A75CB" w:rsidRDefault="00295064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vAlign w:val="center"/>
          </w:tcPr>
          <w:p w:rsidR="00295064" w:rsidRPr="006A75CB" w:rsidRDefault="00295064" w:rsidP="00631760">
            <w:pPr>
              <w:spacing w:after="0" w:line="280" w:lineRule="exac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595" w:rsidRPr="00147595" w:rsidRDefault="00147595" w:rsidP="00962B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147595" w:rsidRPr="00147595" w:rsidSect="006D2DB1">
          <w:pgSz w:w="16838" w:h="11906" w:orient="landscape"/>
          <w:pgMar w:top="1134" w:right="567" w:bottom="567" w:left="567" w:header="709" w:footer="709" w:gutter="0"/>
          <w:pgNumType w:start="2"/>
          <w:cols w:space="708"/>
          <w:docGrid w:linePitch="360"/>
        </w:sectPr>
      </w:pPr>
    </w:p>
    <w:p w:rsidR="00AB5158" w:rsidRPr="007A3F21" w:rsidRDefault="00AB5158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Cs w:val="24"/>
        </w:rPr>
        <w:t>2</w:t>
      </w:r>
      <w:r w:rsidRPr="007A3F21">
        <w:rPr>
          <w:rFonts w:ascii="PT Astra Serif" w:hAnsi="PT Astra Serif"/>
          <w:szCs w:val="24"/>
        </w:rPr>
        <w:t xml:space="preserve"> </w:t>
      </w:r>
    </w:p>
    <w:p w:rsidR="00AB5158" w:rsidRPr="007A3F21" w:rsidRDefault="00AB5158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к постановлению Администрации </w:t>
      </w:r>
    </w:p>
    <w:p w:rsidR="00AB5158" w:rsidRPr="007A3F21" w:rsidRDefault="00AB5158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Миасского городского округа </w:t>
      </w:r>
    </w:p>
    <w:p w:rsidR="00AB5158" w:rsidRPr="007A3F21" w:rsidRDefault="00AB5158" w:rsidP="00AB5158">
      <w:pPr>
        <w:spacing w:after="0" w:line="240" w:lineRule="auto"/>
        <w:jc w:val="right"/>
        <w:rPr>
          <w:rFonts w:ascii="PT Astra Serif" w:hAnsi="PT Astra Serif"/>
          <w:szCs w:val="24"/>
        </w:rPr>
      </w:pPr>
      <w:r w:rsidRPr="007A3F21">
        <w:rPr>
          <w:rFonts w:ascii="PT Astra Serif" w:hAnsi="PT Astra Serif"/>
          <w:szCs w:val="24"/>
        </w:rPr>
        <w:t xml:space="preserve">от                       №    </w:t>
      </w:r>
    </w:p>
    <w:p w:rsidR="00935E9A" w:rsidRDefault="00935E9A" w:rsidP="00DF10D6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A75CB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="00D83917" w:rsidRPr="006A75C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F5081" w:rsidRPr="005F50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5081" w:rsidRPr="006A75CB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мероприятий </w:t>
      </w:r>
      <w:r w:rsidR="005F5081">
        <w:rPr>
          <w:rFonts w:ascii="Times New Roman" w:hAnsi="Times New Roman" w:cs="Times New Roman"/>
          <w:sz w:val="24"/>
          <w:szCs w:val="24"/>
          <w:lang w:eastAsia="ru-RU"/>
        </w:rPr>
        <w:t>и ф</w:t>
      </w:r>
      <w:r w:rsidRPr="006A75CB">
        <w:rPr>
          <w:rFonts w:ascii="Times New Roman" w:hAnsi="Times New Roman" w:cs="Times New Roman"/>
          <w:sz w:val="24"/>
          <w:szCs w:val="24"/>
          <w:lang w:eastAsia="ru-RU"/>
        </w:rPr>
        <w:t xml:space="preserve">инансово-экономическое обоснование </w:t>
      </w:r>
      <w:r w:rsidR="005F508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A75CB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</w:p>
    <w:p w:rsidR="0068165E" w:rsidRPr="006A75CB" w:rsidRDefault="0068165E" w:rsidP="00DF10D6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6"/>
        <w:gridCol w:w="2013"/>
        <w:gridCol w:w="1168"/>
        <w:gridCol w:w="1260"/>
        <w:gridCol w:w="1605"/>
        <w:gridCol w:w="1022"/>
        <w:gridCol w:w="1440"/>
        <w:gridCol w:w="1193"/>
        <w:gridCol w:w="3096"/>
      </w:tblGrid>
      <w:tr w:rsidR="0088464C" w:rsidRPr="006A75CB" w:rsidTr="0088464C">
        <w:tc>
          <w:tcPr>
            <w:tcW w:w="805" w:type="pct"/>
            <w:vMerge w:val="restar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60" w:type="pct"/>
            <w:vMerge w:val="restar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20" w:type="pct"/>
            <w:gridSpan w:val="6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муниципальной программы</w:t>
            </w: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015" w:type="pct"/>
            <w:vMerge w:val="restar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88464C" w:rsidRPr="006A75CB" w:rsidTr="0088464C">
        <w:trPr>
          <w:trHeight w:val="308"/>
        </w:trPr>
        <w:tc>
          <w:tcPr>
            <w:tcW w:w="805" w:type="pct"/>
            <w:vMerge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Merge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3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26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5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2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91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5" w:type="pct"/>
            <w:vMerge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64C" w:rsidRPr="006A75CB" w:rsidTr="0088464C">
        <w:trPr>
          <w:trHeight w:val="731"/>
        </w:trPr>
        <w:tc>
          <w:tcPr>
            <w:tcW w:w="805" w:type="pct"/>
            <w:vMerge w:val="restar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по информационно-технологическому обслуживанию автоматизированной информационной  системы, обеспечивающей функционирование электронного социального транспортного приложения Миасского городского округа</w:t>
            </w:r>
          </w:p>
        </w:tc>
        <w:tc>
          <w:tcPr>
            <w:tcW w:w="660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Миаского городского округа</w:t>
            </w:r>
          </w:p>
        </w:tc>
        <w:tc>
          <w:tcPr>
            <w:tcW w:w="383" w:type="pct"/>
            <w:vAlign w:val="center"/>
          </w:tcPr>
          <w:p w:rsidR="0088464C" w:rsidRPr="001B6CEC" w:rsidRDefault="00045E1D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17112,8</w:t>
            </w:r>
          </w:p>
        </w:tc>
        <w:tc>
          <w:tcPr>
            <w:tcW w:w="413" w:type="pct"/>
            <w:vAlign w:val="center"/>
          </w:tcPr>
          <w:p w:rsidR="0088464C" w:rsidRPr="001B6CEC" w:rsidRDefault="0088464C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CEC">
              <w:rPr>
                <w:rFonts w:ascii="Times New Roman" w:hAnsi="Times New Roman" w:cs="Times New Roman"/>
                <w:color w:val="000000"/>
              </w:rPr>
              <w:t>3569,8</w:t>
            </w:r>
          </w:p>
        </w:tc>
        <w:tc>
          <w:tcPr>
            <w:tcW w:w="526" w:type="pct"/>
            <w:vAlign w:val="center"/>
          </w:tcPr>
          <w:p w:rsidR="0088464C" w:rsidRPr="001B6CEC" w:rsidRDefault="0088464C" w:rsidP="00B70F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CEC">
              <w:rPr>
                <w:rFonts w:ascii="Times New Roman" w:hAnsi="Times New Roman" w:cs="Times New Roman"/>
                <w:color w:val="000000"/>
              </w:rPr>
              <w:t>3020,0</w:t>
            </w:r>
          </w:p>
        </w:tc>
        <w:tc>
          <w:tcPr>
            <w:tcW w:w="335" w:type="pct"/>
            <w:vAlign w:val="center"/>
          </w:tcPr>
          <w:p w:rsidR="0088464C" w:rsidRPr="005F2637" w:rsidRDefault="00045E1D" w:rsidP="00B7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3363,0</w:t>
            </w:r>
          </w:p>
        </w:tc>
        <w:tc>
          <w:tcPr>
            <w:tcW w:w="472" w:type="pct"/>
            <w:vAlign w:val="center"/>
          </w:tcPr>
          <w:p w:rsidR="0088464C" w:rsidRPr="005F2637" w:rsidRDefault="00045E1D" w:rsidP="0088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3560,0</w:t>
            </w:r>
          </w:p>
        </w:tc>
        <w:tc>
          <w:tcPr>
            <w:tcW w:w="391" w:type="pct"/>
            <w:vAlign w:val="center"/>
          </w:tcPr>
          <w:p w:rsidR="0088464C" w:rsidRPr="006A75CB" w:rsidRDefault="00DA04A9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3600,0</w:t>
            </w:r>
          </w:p>
        </w:tc>
        <w:tc>
          <w:tcPr>
            <w:tcW w:w="1015" w:type="pct"/>
            <w:vMerge w:val="restart"/>
            <w:vAlign w:val="center"/>
          </w:tcPr>
          <w:p w:rsidR="0088464C" w:rsidRPr="006A75CB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 ;</w:t>
            </w: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за предыдущий период.</w:t>
            </w:r>
          </w:p>
        </w:tc>
      </w:tr>
      <w:tr w:rsidR="0088464C" w:rsidRPr="006A75CB" w:rsidTr="0088464C">
        <w:trPr>
          <w:trHeight w:val="73"/>
        </w:trPr>
        <w:tc>
          <w:tcPr>
            <w:tcW w:w="805" w:type="pct"/>
            <w:vMerge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383" w:type="pct"/>
            <w:vAlign w:val="center"/>
          </w:tcPr>
          <w:p w:rsidR="0088464C" w:rsidRPr="005F2637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263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13" w:type="pct"/>
            <w:vAlign w:val="center"/>
          </w:tcPr>
          <w:p w:rsidR="0088464C" w:rsidRPr="005F2637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263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6" w:type="pct"/>
            <w:vAlign w:val="center"/>
          </w:tcPr>
          <w:p w:rsidR="0088464C" w:rsidRPr="005F2637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263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35" w:type="pct"/>
            <w:vAlign w:val="center"/>
          </w:tcPr>
          <w:p w:rsidR="0088464C" w:rsidRPr="005F2637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263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pct"/>
            <w:vAlign w:val="center"/>
          </w:tcPr>
          <w:p w:rsidR="0088464C" w:rsidRPr="005F2637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5F2637">
              <w:rPr>
                <w:rFonts w:ascii="Times New Roman" w:hAnsi="Times New Roman" w:cs="Times New Roman"/>
                <w:kern w:val="32"/>
                <w:lang w:eastAsia="ru-RU"/>
              </w:rPr>
              <w:t>0</w:t>
            </w:r>
          </w:p>
        </w:tc>
        <w:tc>
          <w:tcPr>
            <w:tcW w:w="391" w:type="pct"/>
            <w:vAlign w:val="center"/>
          </w:tcPr>
          <w:p w:rsidR="0088464C" w:rsidRPr="006A75CB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pct"/>
            <w:vMerge/>
            <w:vAlign w:val="center"/>
          </w:tcPr>
          <w:p w:rsidR="0088464C" w:rsidRPr="006A75CB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AB5158" w:rsidRPr="006A75CB" w:rsidTr="0088464C">
        <w:trPr>
          <w:trHeight w:val="1786"/>
        </w:trPr>
        <w:tc>
          <w:tcPr>
            <w:tcW w:w="805" w:type="pct"/>
            <w:vMerge w:val="restart"/>
            <w:vAlign w:val="center"/>
          </w:tcPr>
          <w:p w:rsidR="00AB5158" w:rsidRPr="006A75CB" w:rsidRDefault="00AB5158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финансирование работ изготовлению и обеспечению отдельных категорий граждан социальными картами</w:t>
            </w:r>
          </w:p>
        </w:tc>
        <w:tc>
          <w:tcPr>
            <w:tcW w:w="660" w:type="pct"/>
            <w:vAlign w:val="center"/>
          </w:tcPr>
          <w:p w:rsidR="00AB5158" w:rsidRPr="006A75CB" w:rsidRDefault="00AB5158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Миаского городского округа</w:t>
            </w:r>
          </w:p>
        </w:tc>
        <w:tc>
          <w:tcPr>
            <w:tcW w:w="383" w:type="pct"/>
            <w:vAlign w:val="center"/>
          </w:tcPr>
          <w:p w:rsidR="00AB5158" w:rsidRPr="00973298" w:rsidRDefault="00045E1D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1595,9</w:t>
            </w:r>
          </w:p>
        </w:tc>
        <w:tc>
          <w:tcPr>
            <w:tcW w:w="413" w:type="pct"/>
            <w:vAlign w:val="center"/>
          </w:tcPr>
          <w:p w:rsidR="00AB5158" w:rsidRPr="00973298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98">
              <w:rPr>
                <w:rFonts w:ascii="Times New Roman" w:hAnsi="Times New Roman" w:cs="Times New Roman"/>
                <w:color w:val="000000"/>
              </w:rPr>
              <w:t>324,8</w:t>
            </w:r>
          </w:p>
        </w:tc>
        <w:tc>
          <w:tcPr>
            <w:tcW w:w="526" w:type="pct"/>
            <w:vAlign w:val="center"/>
          </w:tcPr>
          <w:p w:rsidR="00AB5158" w:rsidRPr="00973298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298">
              <w:rPr>
                <w:rFonts w:ascii="Times New Roman" w:hAnsi="Times New Roman" w:cs="Times New Roman"/>
                <w:color w:val="000000"/>
              </w:rPr>
              <w:t>266,2</w:t>
            </w:r>
          </w:p>
        </w:tc>
        <w:tc>
          <w:tcPr>
            <w:tcW w:w="335" w:type="pct"/>
            <w:vAlign w:val="center"/>
          </w:tcPr>
          <w:p w:rsidR="00AB5158" w:rsidRPr="00973298" w:rsidRDefault="00045E1D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464,9</w:t>
            </w:r>
          </w:p>
        </w:tc>
        <w:tc>
          <w:tcPr>
            <w:tcW w:w="472" w:type="pct"/>
            <w:vAlign w:val="center"/>
          </w:tcPr>
          <w:p w:rsidR="00AB5158" w:rsidRPr="00973298" w:rsidRDefault="00045E1D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391" w:type="pct"/>
            <w:vAlign w:val="center"/>
          </w:tcPr>
          <w:p w:rsidR="00AB5158" w:rsidRPr="00973298" w:rsidRDefault="00AB5158" w:rsidP="005053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73298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015" w:type="pct"/>
            <w:vMerge w:val="restart"/>
            <w:vAlign w:val="center"/>
          </w:tcPr>
          <w:p w:rsidR="00AB5158" w:rsidRPr="006A75CB" w:rsidRDefault="00AB5158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ФЗ</w:t>
            </w:r>
            <w:r w:rsidRPr="006A75CB"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AB5158" w:rsidRPr="006A75CB" w:rsidRDefault="00AB5158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за предыдущий период.</w:t>
            </w:r>
          </w:p>
        </w:tc>
      </w:tr>
      <w:tr w:rsidR="0088464C" w:rsidRPr="006A75CB" w:rsidTr="0088464C">
        <w:trPr>
          <w:trHeight w:val="295"/>
        </w:trPr>
        <w:tc>
          <w:tcPr>
            <w:tcW w:w="805" w:type="pct"/>
            <w:vMerge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pct"/>
            <w:vAlign w:val="center"/>
          </w:tcPr>
          <w:p w:rsidR="0088464C" w:rsidRPr="006A75CB" w:rsidRDefault="0088464C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383" w:type="pct"/>
            <w:vAlign w:val="center"/>
          </w:tcPr>
          <w:p w:rsidR="0088464C" w:rsidRPr="005F2637" w:rsidRDefault="0088464C" w:rsidP="008846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2637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13" w:type="pct"/>
            <w:vAlign w:val="center"/>
          </w:tcPr>
          <w:p w:rsidR="0088464C" w:rsidRPr="005F2637" w:rsidRDefault="0088464C" w:rsidP="008846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2637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26" w:type="pct"/>
            <w:vAlign w:val="center"/>
          </w:tcPr>
          <w:p w:rsidR="0088464C" w:rsidRPr="005F2637" w:rsidRDefault="0088464C" w:rsidP="008846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2637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35" w:type="pct"/>
            <w:vAlign w:val="center"/>
          </w:tcPr>
          <w:p w:rsidR="0088464C" w:rsidRPr="005F2637" w:rsidRDefault="0088464C" w:rsidP="008846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2637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472" w:type="pct"/>
            <w:vAlign w:val="center"/>
          </w:tcPr>
          <w:p w:rsidR="0088464C" w:rsidRPr="005F2637" w:rsidRDefault="0088464C" w:rsidP="0088464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F2637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391" w:type="pct"/>
            <w:vAlign w:val="center"/>
          </w:tcPr>
          <w:p w:rsidR="0088464C" w:rsidRPr="006A75CB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5" w:type="pct"/>
            <w:vMerge/>
            <w:vAlign w:val="center"/>
          </w:tcPr>
          <w:p w:rsidR="0088464C" w:rsidRPr="006A75CB" w:rsidRDefault="0088464C" w:rsidP="0088464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</w:tr>
      <w:tr w:rsidR="00AB5158" w:rsidRPr="006A75CB" w:rsidTr="0088464C">
        <w:trPr>
          <w:trHeight w:val="521"/>
        </w:trPr>
        <w:tc>
          <w:tcPr>
            <w:tcW w:w="805" w:type="pct"/>
            <w:vAlign w:val="center"/>
          </w:tcPr>
          <w:p w:rsidR="00AB5158" w:rsidRPr="006A75CB" w:rsidRDefault="00AB5158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60" w:type="pct"/>
            <w:vAlign w:val="center"/>
          </w:tcPr>
          <w:p w:rsidR="00AB5158" w:rsidRPr="006A75CB" w:rsidRDefault="00AB5158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75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Миаского городского округа</w:t>
            </w:r>
          </w:p>
        </w:tc>
        <w:tc>
          <w:tcPr>
            <w:tcW w:w="383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18708,7</w:t>
            </w:r>
          </w:p>
        </w:tc>
        <w:tc>
          <w:tcPr>
            <w:tcW w:w="413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3894,6</w:t>
            </w:r>
          </w:p>
        </w:tc>
        <w:tc>
          <w:tcPr>
            <w:tcW w:w="526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3286,2</w:t>
            </w:r>
          </w:p>
        </w:tc>
        <w:tc>
          <w:tcPr>
            <w:tcW w:w="335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</w:t>
            </w:r>
          </w:p>
        </w:tc>
        <w:tc>
          <w:tcPr>
            <w:tcW w:w="472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391" w:type="pct"/>
            <w:vAlign w:val="center"/>
          </w:tcPr>
          <w:p w:rsidR="00AB5158" w:rsidRPr="00417025" w:rsidRDefault="00AB5158" w:rsidP="005053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3850,0</w:t>
            </w:r>
          </w:p>
        </w:tc>
        <w:tc>
          <w:tcPr>
            <w:tcW w:w="1015" w:type="pct"/>
            <w:vAlign w:val="center"/>
          </w:tcPr>
          <w:p w:rsidR="00AB5158" w:rsidRPr="006A75CB" w:rsidRDefault="00AB5158" w:rsidP="0088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917" w:rsidRPr="006A75CB" w:rsidRDefault="00D83917" w:rsidP="00DF10D6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  <w:lang w:eastAsia="ru-RU"/>
        </w:rPr>
        <w:sectPr w:rsidR="00D83917" w:rsidRPr="006A75CB" w:rsidSect="00767DFC">
          <w:pgSz w:w="16838" w:h="11906" w:orient="landscape"/>
          <w:pgMar w:top="1135" w:right="1134" w:bottom="567" w:left="1134" w:header="709" w:footer="709" w:gutter="0"/>
          <w:pgNumType w:start="2"/>
          <w:cols w:space="708"/>
          <w:docGrid w:linePitch="360"/>
        </w:sectPr>
      </w:pPr>
    </w:p>
    <w:p w:rsidR="00935E9A" w:rsidRPr="00364489" w:rsidRDefault="00935E9A" w:rsidP="00AB51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35E9A" w:rsidRPr="00364489" w:rsidSect="00301147">
      <w:pgSz w:w="11906" w:h="16838" w:code="9"/>
      <w:pgMar w:top="397" w:right="567" w:bottom="1021" w:left="1701" w:header="34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0E" w:rsidRDefault="00F0520E" w:rsidP="00735333">
      <w:pPr>
        <w:spacing w:after="0" w:line="240" w:lineRule="auto"/>
      </w:pPr>
      <w:r>
        <w:separator/>
      </w:r>
    </w:p>
  </w:endnote>
  <w:endnote w:type="continuationSeparator" w:id="0">
    <w:p w:rsidR="00F0520E" w:rsidRDefault="00F0520E" w:rsidP="007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0E" w:rsidRDefault="00F0520E" w:rsidP="00735333">
      <w:pPr>
        <w:spacing w:after="0" w:line="240" w:lineRule="auto"/>
      </w:pPr>
      <w:r>
        <w:separator/>
      </w:r>
    </w:p>
  </w:footnote>
  <w:footnote w:type="continuationSeparator" w:id="0">
    <w:p w:rsidR="00F0520E" w:rsidRDefault="00F0520E" w:rsidP="0073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4B5"/>
    <w:multiLevelType w:val="hybridMultilevel"/>
    <w:tmpl w:val="6908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6CE"/>
    <w:multiLevelType w:val="hybridMultilevel"/>
    <w:tmpl w:val="0C241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50B4"/>
    <w:multiLevelType w:val="hybridMultilevel"/>
    <w:tmpl w:val="3790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68D6"/>
    <w:multiLevelType w:val="hybridMultilevel"/>
    <w:tmpl w:val="ADAAD696"/>
    <w:lvl w:ilvl="0" w:tplc="638C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8BB"/>
    <w:multiLevelType w:val="hybridMultilevel"/>
    <w:tmpl w:val="A7E81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F0A5A"/>
    <w:multiLevelType w:val="hybridMultilevel"/>
    <w:tmpl w:val="7CAAF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C7ECC"/>
    <w:multiLevelType w:val="hybridMultilevel"/>
    <w:tmpl w:val="5A5C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92752"/>
    <w:multiLevelType w:val="hybridMultilevel"/>
    <w:tmpl w:val="F79C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07DF"/>
    <w:rsid w:val="000068D3"/>
    <w:rsid w:val="00011261"/>
    <w:rsid w:val="0001562F"/>
    <w:rsid w:val="00015A07"/>
    <w:rsid w:val="000407DF"/>
    <w:rsid w:val="00043366"/>
    <w:rsid w:val="00045E1D"/>
    <w:rsid w:val="00051E40"/>
    <w:rsid w:val="00057F7E"/>
    <w:rsid w:val="0006136C"/>
    <w:rsid w:val="00062BD8"/>
    <w:rsid w:val="0006363F"/>
    <w:rsid w:val="00064F1B"/>
    <w:rsid w:val="000770EC"/>
    <w:rsid w:val="0008313A"/>
    <w:rsid w:val="0009019C"/>
    <w:rsid w:val="00090A4E"/>
    <w:rsid w:val="00092316"/>
    <w:rsid w:val="00092924"/>
    <w:rsid w:val="00097D6F"/>
    <w:rsid w:val="000A2FEA"/>
    <w:rsid w:val="000A71F0"/>
    <w:rsid w:val="000B5E02"/>
    <w:rsid w:val="000B7203"/>
    <w:rsid w:val="000D0EA0"/>
    <w:rsid w:val="000D39CF"/>
    <w:rsid w:val="000D7A64"/>
    <w:rsid w:val="000E03B4"/>
    <w:rsid w:val="000E0E6A"/>
    <w:rsid w:val="000E3621"/>
    <w:rsid w:val="000E43C5"/>
    <w:rsid w:val="000F7FD4"/>
    <w:rsid w:val="001007E8"/>
    <w:rsid w:val="00104F7E"/>
    <w:rsid w:val="00120D17"/>
    <w:rsid w:val="0012504C"/>
    <w:rsid w:val="00147595"/>
    <w:rsid w:val="00154316"/>
    <w:rsid w:val="001573DF"/>
    <w:rsid w:val="00160382"/>
    <w:rsid w:val="00160E4D"/>
    <w:rsid w:val="00163D28"/>
    <w:rsid w:val="001640D7"/>
    <w:rsid w:val="00173FF8"/>
    <w:rsid w:val="00177B57"/>
    <w:rsid w:val="00184154"/>
    <w:rsid w:val="001A6E61"/>
    <w:rsid w:val="001B6CEC"/>
    <w:rsid w:val="001D309B"/>
    <w:rsid w:val="001D66C9"/>
    <w:rsid w:val="001E7666"/>
    <w:rsid w:val="001F57B5"/>
    <w:rsid w:val="0020545A"/>
    <w:rsid w:val="002121C8"/>
    <w:rsid w:val="00231D97"/>
    <w:rsid w:val="00244620"/>
    <w:rsid w:val="00246EA5"/>
    <w:rsid w:val="00247D6B"/>
    <w:rsid w:val="00250115"/>
    <w:rsid w:val="002504CD"/>
    <w:rsid w:val="002511E7"/>
    <w:rsid w:val="00260268"/>
    <w:rsid w:val="00266203"/>
    <w:rsid w:val="00272B7B"/>
    <w:rsid w:val="00273929"/>
    <w:rsid w:val="002873CE"/>
    <w:rsid w:val="00290B2C"/>
    <w:rsid w:val="00290B62"/>
    <w:rsid w:val="00295064"/>
    <w:rsid w:val="002A15C9"/>
    <w:rsid w:val="002A735E"/>
    <w:rsid w:val="002B27C0"/>
    <w:rsid w:val="002C6DB4"/>
    <w:rsid w:val="002D1D71"/>
    <w:rsid w:val="002D4AD4"/>
    <w:rsid w:val="002D5649"/>
    <w:rsid w:val="002E0C1B"/>
    <w:rsid w:val="002F6132"/>
    <w:rsid w:val="00301147"/>
    <w:rsid w:val="00306DC3"/>
    <w:rsid w:val="00310AC9"/>
    <w:rsid w:val="00311EB6"/>
    <w:rsid w:val="00316588"/>
    <w:rsid w:val="0033633A"/>
    <w:rsid w:val="0035443F"/>
    <w:rsid w:val="00355CF1"/>
    <w:rsid w:val="00362A3A"/>
    <w:rsid w:val="00362E47"/>
    <w:rsid w:val="00364489"/>
    <w:rsid w:val="0036449F"/>
    <w:rsid w:val="0037436F"/>
    <w:rsid w:val="00376F1A"/>
    <w:rsid w:val="003B29EB"/>
    <w:rsid w:val="003B6B65"/>
    <w:rsid w:val="003C5D48"/>
    <w:rsid w:val="003D7A75"/>
    <w:rsid w:val="00404C9E"/>
    <w:rsid w:val="00413DD4"/>
    <w:rsid w:val="00414A06"/>
    <w:rsid w:val="00417025"/>
    <w:rsid w:val="00420846"/>
    <w:rsid w:val="00446410"/>
    <w:rsid w:val="00446F3A"/>
    <w:rsid w:val="00454247"/>
    <w:rsid w:val="00460503"/>
    <w:rsid w:val="00473806"/>
    <w:rsid w:val="00475E24"/>
    <w:rsid w:val="004773CF"/>
    <w:rsid w:val="00491A0A"/>
    <w:rsid w:val="0049413B"/>
    <w:rsid w:val="00497D27"/>
    <w:rsid w:val="00497F36"/>
    <w:rsid w:val="004A139C"/>
    <w:rsid w:val="004A18E1"/>
    <w:rsid w:val="004B5235"/>
    <w:rsid w:val="004C0F92"/>
    <w:rsid w:val="004E00EE"/>
    <w:rsid w:val="004E0745"/>
    <w:rsid w:val="004E486C"/>
    <w:rsid w:val="004F42C0"/>
    <w:rsid w:val="004F6F8A"/>
    <w:rsid w:val="005013B6"/>
    <w:rsid w:val="0052455F"/>
    <w:rsid w:val="00527B36"/>
    <w:rsid w:val="00527CC9"/>
    <w:rsid w:val="00545357"/>
    <w:rsid w:val="00546F1A"/>
    <w:rsid w:val="0055156B"/>
    <w:rsid w:val="00552290"/>
    <w:rsid w:val="00572AD4"/>
    <w:rsid w:val="005730DB"/>
    <w:rsid w:val="00577482"/>
    <w:rsid w:val="005805AD"/>
    <w:rsid w:val="00594F70"/>
    <w:rsid w:val="005A284D"/>
    <w:rsid w:val="005B20EE"/>
    <w:rsid w:val="005D2D88"/>
    <w:rsid w:val="005E38F6"/>
    <w:rsid w:val="005E7965"/>
    <w:rsid w:val="005F2637"/>
    <w:rsid w:val="005F5081"/>
    <w:rsid w:val="00626299"/>
    <w:rsid w:val="00627A10"/>
    <w:rsid w:val="00630386"/>
    <w:rsid w:val="00631760"/>
    <w:rsid w:val="00632B71"/>
    <w:rsid w:val="0063312E"/>
    <w:rsid w:val="00645866"/>
    <w:rsid w:val="006468E6"/>
    <w:rsid w:val="00660182"/>
    <w:rsid w:val="00665A42"/>
    <w:rsid w:val="00665EF0"/>
    <w:rsid w:val="006741EC"/>
    <w:rsid w:val="006815D2"/>
    <w:rsid w:val="0068165E"/>
    <w:rsid w:val="00683937"/>
    <w:rsid w:val="006A0E36"/>
    <w:rsid w:val="006A23CC"/>
    <w:rsid w:val="006A2C7F"/>
    <w:rsid w:val="006A3AE4"/>
    <w:rsid w:val="006A75CB"/>
    <w:rsid w:val="006B33A6"/>
    <w:rsid w:val="006B62B3"/>
    <w:rsid w:val="006D2DB1"/>
    <w:rsid w:val="006D64B2"/>
    <w:rsid w:val="006E6D38"/>
    <w:rsid w:val="00702842"/>
    <w:rsid w:val="007033B3"/>
    <w:rsid w:val="00704850"/>
    <w:rsid w:val="00707F18"/>
    <w:rsid w:val="0071168F"/>
    <w:rsid w:val="00715E2C"/>
    <w:rsid w:val="00725657"/>
    <w:rsid w:val="007316C6"/>
    <w:rsid w:val="00733312"/>
    <w:rsid w:val="00735333"/>
    <w:rsid w:val="00736F9C"/>
    <w:rsid w:val="007420F6"/>
    <w:rsid w:val="00743C23"/>
    <w:rsid w:val="00751CC9"/>
    <w:rsid w:val="0075260A"/>
    <w:rsid w:val="007613FF"/>
    <w:rsid w:val="00767DFC"/>
    <w:rsid w:val="007713D9"/>
    <w:rsid w:val="00771937"/>
    <w:rsid w:val="00795344"/>
    <w:rsid w:val="007975C1"/>
    <w:rsid w:val="007B557D"/>
    <w:rsid w:val="007B633C"/>
    <w:rsid w:val="007C1F69"/>
    <w:rsid w:val="007D352D"/>
    <w:rsid w:val="007D72DE"/>
    <w:rsid w:val="007E16E0"/>
    <w:rsid w:val="007E1D21"/>
    <w:rsid w:val="007F1FE3"/>
    <w:rsid w:val="00807A85"/>
    <w:rsid w:val="00811D9E"/>
    <w:rsid w:val="0081242D"/>
    <w:rsid w:val="0081323E"/>
    <w:rsid w:val="00814A14"/>
    <w:rsid w:val="00817F42"/>
    <w:rsid w:val="00822DB9"/>
    <w:rsid w:val="008346E8"/>
    <w:rsid w:val="008352B4"/>
    <w:rsid w:val="008456E2"/>
    <w:rsid w:val="00855C97"/>
    <w:rsid w:val="0086357D"/>
    <w:rsid w:val="00865AE6"/>
    <w:rsid w:val="00866DB9"/>
    <w:rsid w:val="008810E2"/>
    <w:rsid w:val="0088464C"/>
    <w:rsid w:val="00890A08"/>
    <w:rsid w:val="00896CFA"/>
    <w:rsid w:val="008A05E0"/>
    <w:rsid w:val="008A38BF"/>
    <w:rsid w:val="008A52BF"/>
    <w:rsid w:val="008A5D27"/>
    <w:rsid w:val="008B39AF"/>
    <w:rsid w:val="008B4388"/>
    <w:rsid w:val="008C2EB2"/>
    <w:rsid w:val="008C316C"/>
    <w:rsid w:val="008E571A"/>
    <w:rsid w:val="00915931"/>
    <w:rsid w:val="00916DDC"/>
    <w:rsid w:val="0092312E"/>
    <w:rsid w:val="00934B57"/>
    <w:rsid w:val="00935E9A"/>
    <w:rsid w:val="00936733"/>
    <w:rsid w:val="009501AC"/>
    <w:rsid w:val="00960A9A"/>
    <w:rsid w:val="00961486"/>
    <w:rsid w:val="0096185A"/>
    <w:rsid w:val="00962B00"/>
    <w:rsid w:val="0097016B"/>
    <w:rsid w:val="00970E0F"/>
    <w:rsid w:val="00973298"/>
    <w:rsid w:val="00976A96"/>
    <w:rsid w:val="009908AC"/>
    <w:rsid w:val="009927F0"/>
    <w:rsid w:val="009957BF"/>
    <w:rsid w:val="009A5EE8"/>
    <w:rsid w:val="009A7036"/>
    <w:rsid w:val="009B4A1F"/>
    <w:rsid w:val="009B7E88"/>
    <w:rsid w:val="009D4742"/>
    <w:rsid w:val="009D7575"/>
    <w:rsid w:val="009E0970"/>
    <w:rsid w:val="009E5D84"/>
    <w:rsid w:val="009F4996"/>
    <w:rsid w:val="00A0144A"/>
    <w:rsid w:val="00A068FE"/>
    <w:rsid w:val="00A3511B"/>
    <w:rsid w:val="00A409B0"/>
    <w:rsid w:val="00A50D21"/>
    <w:rsid w:val="00A5702C"/>
    <w:rsid w:val="00A65143"/>
    <w:rsid w:val="00A80894"/>
    <w:rsid w:val="00AA0AAB"/>
    <w:rsid w:val="00AB1672"/>
    <w:rsid w:val="00AB5158"/>
    <w:rsid w:val="00AB60E0"/>
    <w:rsid w:val="00AD32EE"/>
    <w:rsid w:val="00AD637D"/>
    <w:rsid w:val="00AE0CBA"/>
    <w:rsid w:val="00AF301F"/>
    <w:rsid w:val="00B05997"/>
    <w:rsid w:val="00B1191D"/>
    <w:rsid w:val="00B2262E"/>
    <w:rsid w:val="00B236EA"/>
    <w:rsid w:val="00B25E3D"/>
    <w:rsid w:val="00B53131"/>
    <w:rsid w:val="00B70F75"/>
    <w:rsid w:val="00B72B18"/>
    <w:rsid w:val="00B77B54"/>
    <w:rsid w:val="00B8750C"/>
    <w:rsid w:val="00B93D4F"/>
    <w:rsid w:val="00BB1EEB"/>
    <w:rsid w:val="00BB5281"/>
    <w:rsid w:val="00BD4C43"/>
    <w:rsid w:val="00BE00E1"/>
    <w:rsid w:val="00BE78C6"/>
    <w:rsid w:val="00C010FA"/>
    <w:rsid w:val="00C04D53"/>
    <w:rsid w:val="00C113C9"/>
    <w:rsid w:val="00C116D5"/>
    <w:rsid w:val="00C22636"/>
    <w:rsid w:val="00C42B20"/>
    <w:rsid w:val="00C42CE0"/>
    <w:rsid w:val="00C61C8F"/>
    <w:rsid w:val="00C62405"/>
    <w:rsid w:val="00C70E3A"/>
    <w:rsid w:val="00C76F9D"/>
    <w:rsid w:val="00C8486A"/>
    <w:rsid w:val="00C93C94"/>
    <w:rsid w:val="00C96B8B"/>
    <w:rsid w:val="00CB754C"/>
    <w:rsid w:val="00CC164D"/>
    <w:rsid w:val="00CD0796"/>
    <w:rsid w:val="00CD28B4"/>
    <w:rsid w:val="00CE7C82"/>
    <w:rsid w:val="00CF3ED5"/>
    <w:rsid w:val="00D109EE"/>
    <w:rsid w:val="00D147E1"/>
    <w:rsid w:val="00D152F2"/>
    <w:rsid w:val="00D16FDB"/>
    <w:rsid w:val="00D26B14"/>
    <w:rsid w:val="00D27357"/>
    <w:rsid w:val="00D320DD"/>
    <w:rsid w:val="00D3766B"/>
    <w:rsid w:val="00D702D9"/>
    <w:rsid w:val="00D71967"/>
    <w:rsid w:val="00D837C9"/>
    <w:rsid w:val="00D83917"/>
    <w:rsid w:val="00D932E8"/>
    <w:rsid w:val="00D933EB"/>
    <w:rsid w:val="00DA04A9"/>
    <w:rsid w:val="00DB252D"/>
    <w:rsid w:val="00DB2735"/>
    <w:rsid w:val="00DB57C7"/>
    <w:rsid w:val="00DC6D8E"/>
    <w:rsid w:val="00DD39F5"/>
    <w:rsid w:val="00DE309B"/>
    <w:rsid w:val="00DE35C3"/>
    <w:rsid w:val="00DE35FB"/>
    <w:rsid w:val="00DE3E13"/>
    <w:rsid w:val="00DE6020"/>
    <w:rsid w:val="00DF0468"/>
    <w:rsid w:val="00DF10D6"/>
    <w:rsid w:val="00E01CF9"/>
    <w:rsid w:val="00E0254E"/>
    <w:rsid w:val="00E02718"/>
    <w:rsid w:val="00E1208B"/>
    <w:rsid w:val="00E257D6"/>
    <w:rsid w:val="00E324F8"/>
    <w:rsid w:val="00E41C2B"/>
    <w:rsid w:val="00E5539E"/>
    <w:rsid w:val="00E55443"/>
    <w:rsid w:val="00E623A2"/>
    <w:rsid w:val="00E65C32"/>
    <w:rsid w:val="00E67E5E"/>
    <w:rsid w:val="00E732C8"/>
    <w:rsid w:val="00E742A8"/>
    <w:rsid w:val="00E7594E"/>
    <w:rsid w:val="00E76E08"/>
    <w:rsid w:val="00E77B32"/>
    <w:rsid w:val="00EA2D22"/>
    <w:rsid w:val="00EA3F53"/>
    <w:rsid w:val="00EA72B7"/>
    <w:rsid w:val="00EB7D02"/>
    <w:rsid w:val="00EC1984"/>
    <w:rsid w:val="00EC37B7"/>
    <w:rsid w:val="00EC3F9A"/>
    <w:rsid w:val="00ED661B"/>
    <w:rsid w:val="00EE157F"/>
    <w:rsid w:val="00EE3DF5"/>
    <w:rsid w:val="00EE4EC1"/>
    <w:rsid w:val="00EE54BF"/>
    <w:rsid w:val="00F014CE"/>
    <w:rsid w:val="00F01E2E"/>
    <w:rsid w:val="00F03E78"/>
    <w:rsid w:val="00F0520E"/>
    <w:rsid w:val="00F30EB9"/>
    <w:rsid w:val="00F31E5A"/>
    <w:rsid w:val="00F3691C"/>
    <w:rsid w:val="00F5494F"/>
    <w:rsid w:val="00F5668A"/>
    <w:rsid w:val="00F601B1"/>
    <w:rsid w:val="00F612DF"/>
    <w:rsid w:val="00F6336F"/>
    <w:rsid w:val="00F72747"/>
    <w:rsid w:val="00F73FF2"/>
    <w:rsid w:val="00F814FF"/>
    <w:rsid w:val="00F815E3"/>
    <w:rsid w:val="00F918E3"/>
    <w:rsid w:val="00FB3B39"/>
    <w:rsid w:val="00FD08FF"/>
    <w:rsid w:val="00FD1D7C"/>
    <w:rsid w:val="00FD763E"/>
    <w:rsid w:val="00FE2683"/>
    <w:rsid w:val="00FE3E1A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F10D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F10D6"/>
  </w:style>
  <w:style w:type="paragraph" w:styleId="a6">
    <w:name w:val="footer"/>
    <w:basedOn w:val="a"/>
    <w:link w:val="a7"/>
    <w:uiPriority w:val="99"/>
    <w:unhideWhenUsed/>
    <w:rsid w:val="003B6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B65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6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89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9F4996"/>
    <w:pPr>
      <w:ind w:left="720"/>
      <w:contextualSpacing/>
    </w:pPr>
  </w:style>
  <w:style w:type="paragraph" w:customStyle="1" w:styleId="Default">
    <w:name w:val="Default"/>
    <w:rsid w:val="007B63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59"/>
    <w:locked/>
    <w:rsid w:val="007B633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10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F10D6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F10D6"/>
  </w:style>
  <w:style w:type="paragraph" w:styleId="a6">
    <w:name w:val="footer"/>
    <w:basedOn w:val="a"/>
    <w:link w:val="a7"/>
    <w:uiPriority w:val="99"/>
    <w:unhideWhenUsed/>
    <w:rsid w:val="003B6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6B6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0379-A60A-4830-A86B-D044D4DA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vb</cp:lastModifiedBy>
  <cp:revision>36</cp:revision>
  <cp:lastPrinted>2020-10-21T12:04:00Z</cp:lastPrinted>
  <dcterms:created xsi:type="dcterms:W3CDTF">2021-08-26T08:32:00Z</dcterms:created>
  <dcterms:modified xsi:type="dcterms:W3CDTF">2023-02-09T06:42:00Z</dcterms:modified>
</cp:coreProperties>
</file>